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9" w:rsidRDefault="00AA67E9" w:rsidP="00AA67E9">
      <w:pPr>
        <w:jc w:val="center"/>
        <w:rPr>
          <w:b/>
        </w:rPr>
      </w:pPr>
      <w:r>
        <w:rPr>
          <w:b/>
        </w:rPr>
        <w:t>ACTA Nº 937</w:t>
      </w:r>
    </w:p>
    <w:p w:rsidR="00AA67E9" w:rsidRDefault="00AA67E9" w:rsidP="00AA67E9">
      <w:pPr>
        <w:jc w:val="center"/>
        <w:rPr>
          <w:b/>
        </w:rPr>
      </w:pPr>
      <w:r>
        <w:rPr>
          <w:b/>
        </w:rPr>
        <w:t>(Sesión Extraordinaria)</w:t>
      </w:r>
    </w:p>
    <w:p w:rsidR="00AA67E9" w:rsidRDefault="00AA67E9" w:rsidP="00AA67E9">
      <w:pPr>
        <w:jc w:val="center"/>
        <w:rPr>
          <w:b/>
        </w:rPr>
      </w:pPr>
    </w:p>
    <w:p w:rsidR="00AA67E9" w:rsidRDefault="00AA67E9" w:rsidP="00AA67E9">
      <w:pPr>
        <w:jc w:val="center"/>
        <w:rPr>
          <w:b/>
        </w:rPr>
      </w:pPr>
    </w:p>
    <w:p w:rsidR="00B35C27" w:rsidRDefault="00B35C27" w:rsidP="00AA67E9">
      <w:pPr>
        <w:jc w:val="center"/>
        <w:rPr>
          <w:b/>
        </w:rPr>
      </w:pPr>
    </w:p>
    <w:p w:rsidR="00AA67E9" w:rsidRDefault="00AA67E9" w:rsidP="00AA67E9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proofErr w:type="gramStart"/>
      <w:r w:rsidR="004B55B5">
        <w:t>Miércoles 11</w:t>
      </w:r>
      <w:r>
        <w:t xml:space="preserve"> de Diciembre</w:t>
      </w:r>
      <w:proofErr w:type="gramEnd"/>
      <w:r>
        <w:t xml:space="preserve"> de 2013.</w:t>
      </w:r>
    </w:p>
    <w:p w:rsidR="00AA67E9" w:rsidRDefault="00AA67E9" w:rsidP="00AA67E9"/>
    <w:p w:rsidR="00AA67E9" w:rsidRDefault="00AA67E9" w:rsidP="00AA67E9">
      <w:pPr>
        <w:rPr>
          <w:b/>
        </w:rPr>
      </w:pPr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t xml:space="preserve">Sr. </w:t>
      </w:r>
      <w:r>
        <w:tab/>
        <w:t xml:space="preserve">Rodrigo Martínez Roca, </w:t>
      </w:r>
      <w:r>
        <w:tab/>
      </w:r>
      <w:r>
        <w:tab/>
        <w:t>Alcalde.</w:t>
      </w:r>
    </w:p>
    <w:p w:rsidR="00AA67E9" w:rsidRDefault="00AA67E9" w:rsidP="00AA67E9">
      <w:r>
        <w:tab/>
      </w:r>
      <w:r>
        <w:tab/>
      </w:r>
      <w:r>
        <w:tab/>
        <w:t xml:space="preserve">Sra. </w:t>
      </w:r>
      <w:r>
        <w:tab/>
        <w:t>Karen Ordóñez Urzúa</w:t>
      </w:r>
      <w:r>
        <w:tab/>
      </w:r>
      <w:r>
        <w:tab/>
      </w:r>
      <w:r>
        <w:tab/>
        <w:t>Concejala.</w:t>
      </w:r>
    </w:p>
    <w:p w:rsidR="00AA67E9" w:rsidRDefault="00AA67E9" w:rsidP="00AA67E9">
      <w:r>
        <w:tab/>
      </w:r>
      <w:r>
        <w:tab/>
      </w:r>
      <w:r>
        <w:tab/>
        <w:t>Srta.</w:t>
      </w:r>
      <w:r>
        <w:tab/>
        <w:t xml:space="preserve">Ilse Ponce Álvarez, </w:t>
      </w:r>
      <w:r>
        <w:tab/>
      </w:r>
      <w:r>
        <w:tab/>
      </w:r>
      <w:r>
        <w:tab/>
        <w:t>Concejala.</w:t>
      </w:r>
    </w:p>
    <w:p w:rsidR="00AA67E9" w:rsidRDefault="00AA67E9" w:rsidP="00AA67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Sra.</w:t>
      </w:r>
      <w:r>
        <w:tab/>
        <w:t>Patricia Díaz Silva,</w:t>
      </w:r>
      <w:r>
        <w:tab/>
      </w:r>
      <w:r>
        <w:tab/>
      </w:r>
      <w:r>
        <w:tab/>
        <w:t>Concejala.</w:t>
      </w:r>
    </w:p>
    <w:p w:rsidR="00AA67E9" w:rsidRDefault="00AA67E9" w:rsidP="00AA67E9">
      <w:r>
        <w:tab/>
      </w:r>
      <w:r>
        <w:tab/>
      </w:r>
      <w:r>
        <w:tab/>
        <w:t xml:space="preserve">Sr. </w:t>
      </w:r>
      <w:r>
        <w:tab/>
        <w:t xml:space="preserve">Mauricio Palacios Pérez, </w:t>
      </w:r>
      <w:r>
        <w:tab/>
      </w:r>
      <w:r>
        <w:tab/>
        <w:t>Concejal.</w:t>
      </w:r>
    </w:p>
    <w:p w:rsidR="00AA67E9" w:rsidRDefault="00AA67E9" w:rsidP="00AA67E9">
      <w:r>
        <w:tab/>
      </w:r>
      <w:r>
        <w:tab/>
      </w:r>
      <w:r>
        <w:tab/>
        <w:t>Sr.</w:t>
      </w:r>
      <w:r>
        <w:tab/>
        <w:t xml:space="preserve">Leonel Bustamante González, </w:t>
      </w:r>
      <w:r>
        <w:tab/>
        <w:t>Secretario Municipal.</w:t>
      </w:r>
    </w:p>
    <w:p w:rsidR="00AA67E9" w:rsidRDefault="00AA67E9" w:rsidP="00AA67E9">
      <w:r>
        <w:tab/>
      </w:r>
      <w:r>
        <w:tab/>
      </w:r>
      <w:r>
        <w:tab/>
        <w:t xml:space="preserve">Srta. </w:t>
      </w:r>
      <w:r>
        <w:tab/>
        <w:t xml:space="preserve">Pamela Zúñiga Reyes, </w:t>
      </w:r>
      <w:r>
        <w:tab/>
      </w:r>
      <w:r>
        <w:tab/>
        <w:t xml:space="preserve">Secretaria de Actas.  </w:t>
      </w:r>
    </w:p>
    <w:p w:rsidR="00AA67E9" w:rsidRDefault="00AA67E9" w:rsidP="00AA67E9"/>
    <w:p w:rsidR="00AA67E9" w:rsidRDefault="00AA67E9" w:rsidP="00AA67E9"/>
    <w:p w:rsidR="00494F4A" w:rsidRPr="00494F4A" w:rsidRDefault="00AA67E9" w:rsidP="00AA67E9"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 w:rsidR="00494F4A" w:rsidRPr="00494F4A">
        <w:t xml:space="preserve">Sr. </w:t>
      </w:r>
      <w:r w:rsidR="00494F4A" w:rsidRPr="00494F4A">
        <w:tab/>
        <w:t>Alfonso Barros Diez, Administrador Municipal.</w:t>
      </w:r>
    </w:p>
    <w:p w:rsidR="00AA67E9" w:rsidRDefault="00494F4A" w:rsidP="00AA67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67E9">
        <w:t xml:space="preserve">Sr. </w:t>
      </w:r>
      <w:r w:rsidR="00AA67E9">
        <w:tab/>
        <w:t>Luis Alventosa García, Director DIPLAC.</w:t>
      </w:r>
      <w:r w:rsidR="00AA67E9">
        <w:tab/>
      </w:r>
    </w:p>
    <w:p w:rsidR="00AA67E9" w:rsidRDefault="00AA67E9" w:rsidP="00AA67E9">
      <w:r>
        <w:tab/>
      </w:r>
      <w:r>
        <w:tab/>
      </w:r>
      <w:r>
        <w:tab/>
        <w:t>Sr.</w:t>
      </w:r>
      <w:r>
        <w:tab/>
        <w:t>Mauricio Basualto Rojas, Director Finanzas.</w:t>
      </w:r>
    </w:p>
    <w:p w:rsidR="00BF5F86" w:rsidRDefault="00BF5F86" w:rsidP="00AA67E9">
      <w:r>
        <w:tab/>
      </w:r>
      <w:r>
        <w:tab/>
      </w:r>
      <w:r>
        <w:tab/>
        <w:t>Sra.</w:t>
      </w:r>
      <w:r>
        <w:tab/>
        <w:t>Susana Vicencio Riquelme, Directora DAEM.</w:t>
      </w:r>
    </w:p>
    <w:p w:rsidR="00AA67E9" w:rsidRDefault="00AA67E9" w:rsidP="00AA67E9">
      <w:r>
        <w:tab/>
      </w:r>
      <w:r>
        <w:tab/>
      </w:r>
      <w:r>
        <w:tab/>
      </w:r>
    </w:p>
    <w:p w:rsidR="00AA67E9" w:rsidRDefault="00AA67E9" w:rsidP="00AA67E9">
      <w:pPr>
        <w:rPr>
          <w:lang w:val="es-CL"/>
        </w:rPr>
      </w:pPr>
    </w:p>
    <w:p w:rsidR="00AA67E9" w:rsidRDefault="00AA67E9" w:rsidP="00AA67E9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</w:r>
      <w:r>
        <w:t>1.-</w:t>
      </w:r>
      <w:r>
        <w:tab/>
        <w:t xml:space="preserve">Presupuesto Sector Educación 2014.                                       </w:t>
      </w:r>
    </w:p>
    <w:p w:rsidR="00AA67E9" w:rsidRDefault="00AA67E9" w:rsidP="00AA67E9">
      <w:r>
        <w:tab/>
      </w:r>
      <w:r>
        <w:tab/>
      </w:r>
      <w:r>
        <w:tab/>
      </w:r>
    </w:p>
    <w:p w:rsidR="00AA67E9" w:rsidRDefault="00AA67E9" w:rsidP="00AA67E9">
      <w:r>
        <w:tab/>
      </w:r>
      <w:r>
        <w:tab/>
      </w:r>
      <w:r>
        <w:tab/>
      </w:r>
    </w:p>
    <w:p w:rsidR="00AA67E9" w:rsidRDefault="00AA67E9" w:rsidP="00AA67E9">
      <w:r>
        <w:t>En nombre de Dios y Casablanca, se da inicio a la Sesión, siendo las 17:15 Hrs.</w:t>
      </w:r>
    </w:p>
    <w:p w:rsidR="00AA67E9" w:rsidRDefault="00AA67E9" w:rsidP="00AA67E9"/>
    <w:p w:rsidR="00AA67E9" w:rsidRDefault="00AA67E9" w:rsidP="00AA67E9">
      <w:r>
        <w:rPr>
          <w:b/>
        </w:rPr>
        <w:t>1. PRESUPUESTO SECTOR EDUCACIÓN 2014.</w:t>
      </w:r>
    </w:p>
    <w:p w:rsidR="00AA67E9" w:rsidRDefault="00AA67E9" w:rsidP="00AA67E9"/>
    <w:p w:rsidR="00F223A6" w:rsidRDefault="00EE2D7A" w:rsidP="00AA67E9">
      <w:r>
        <w:t>Previamente e</w:t>
      </w:r>
      <w:r w:rsidR="00AA67E9">
        <w:t>l Sr. Alventosa, procede a hacer la exposición Pr</w:t>
      </w:r>
      <w:r w:rsidR="005E3B3C">
        <w:t>esupuesto Sector Educación 2014, informe que hace entrega a los Sres. Concejales</w:t>
      </w:r>
      <w:r w:rsidR="00B87C99">
        <w:t xml:space="preserve">, señalando </w:t>
      </w:r>
      <w:r w:rsidR="0041480D">
        <w:t xml:space="preserve">inicialmente </w:t>
      </w:r>
      <w:r w:rsidR="00B87C99">
        <w:t xml:space="preserve">que en </w:t>
      </w:r>
      <w:r w:rsidR="00C8323E">
        <w:t xml:space="preserve">dicho </w:t>
      </w:r>
      <w:r w:rsidR="00601A6B">
        <w:t>informe</w:t>
      </w:r>
      <w:r w:rsidR="00C8323E">
        <w:t xml:space="preserve"> </w:t>
      </w:r>
      <w:r w:rsidR="00B87C99">
        <w:t xml:space="preserve">se encuentra el presupuesto general </w:t>
      </w:r>
      <w:r w:rsidR="00905BC6">
        <w:t>de Educación y de Ingresos</w:t>
      </w:r>
      <w:r w:rsidR="00A73968">
        <w:t xml:space="preserve"> y Egresos</w:t>
      </w:r>
      <w:r w:rsidR="00905BC6">
        <w:t xml:space="preserve"> </w:t>
      </w:r>
      <w:r w:rsidR="00B87C99">
        <w:t xml:space="preserve">para el año 2014, el cual tiene un monto global </w:t>
      </w:r>
      <w:r w:rsidR="0007440A">
        <w:t xml:space="preserve">estimado </w:t>
      </w:r>
      <w:r w:rsidR="00B87C99">
        <w:t xml:space="preserve">de </w:t>
      </w:r>
      <w:r w:rsidR="0007440A">
        <w:t>M</w:t>
      </w:r>
      <w:r w:rsidR="009B44C7">
        <w:t>$</w:t>
      </w:r>
      <w:r w:rsidR="00B87C99">
        <w:t>3.</w:t>
      </w:r>
      <w:r w:rsidR="009B44C7">
        <w:t>283.936.-</w:t>
      </w:r>
      <w:r w:rsidR="004856B2">
        <w:t xml:space="preserve"> </w:t>
      </w:r>
      <w:r w:rsidR="006223B2">
        <w:t xml:space="preserve">informe que se </w:t>
      </w:r>
      <w:r w:rsidR="00683211">
        <w:t>hace entrega a cada uno de los Sres. Concejales</w:t>
      </w:r>
      <w:r w:rsidR="00DD1E98">
        <w:t xml:space="preserve"> y se archiva en Documentos de Concejo</w:t>
      </w:r>
      <w:r w:rsidR="006223B2">
        <w:t xml:space="preserve">. </w:t>
      </w:r>
    </w:p>
    <w:p w:rsidR="00AA67E9" w:rsidRDefault="006223B2" w:rsidP="00AA67E9">
      <w:r>
        <w:t xml:space="preserve">Los Sres. Concejales </w:t>
      </w:r>
      <w:r w:rsidR="008425C4">
        <w:t xml:space="preserve">y la Directora DAEM, </w:t>
      </w:r>
      <w:r>
        <w:t xml:space="preserve">intervienen planteando </w:t>
      </w:r>
      <w:r w:rsidR="002842CB">
        <w:t>consultas y comentarios</w:t>
      </w:r>
      <w:r>
        <w:t xml:space="preserve"> al respecto</w:t>
      </w:r>
      <w:r w:rsidR="008425C4">
        <w:t>.</w:t>
      </w:r>
    </w:p>
    <w:p w:rsidR="00BD4AF2" w:rsidRDefault="00BF5F86" w:rsidP="00AA67E9">
      <w:r>
        <w:t xml:space="preserve">El Alcalde Sr. Martínez, </w:t>
      </w:r>
      <w:r w:rsidR="00BD4AF2">
        <w:t>agradece a los Sres. Concejales por el trabajo de l</w:t>
      </w:r>
      <w:r w:rsidR="00A73968">
        <w:t>os</w:t>
      </w:r>
      <w:r w:rsidR="00BD4AF2">
        <w:t xml:space="preserve"> </w:t>
      </w:r>
      <w:r w:rsidR="00A73968">
        <w:t>Concejales</w:t>
      </w:r>
      <w:r w:rsidR="00BD4AF2">
        <w:t>,  co</w:t>
      </w:r>
      <w:r w:rsidR="00D1100F">
        <w:t xml:space="preserve">mo así también a la Sra. Vicencio, al Sr. Alventosa, al Sr. Barros, </w:t>
      </w:r>
      <w:r w:rsidR="00BD4AF2">
        <w:t xml:space="preserve">y al Sr. Basualto. </w:t>
      </w:r>
    </w:p>
    <w:p w:rsidR="00BF5F86" w:rsidRDefault="00BD4AF2" w:rsidP="001642E0">
      <w:r>
        <w:t>S</w:t>
      </w:r>
      <w:r w:rsidR="00471843">
        <w:t>omete a votación de los Sres. Concejales</w:t>
      </w:r>
      <w:r w:rsidR="00821DB7">
        <w:t xml:space="preserve">, aprobar el Presupuesto de Ingresos y Egresos del Sector Educación 2014, por un monto de </w:t>
      </w:r>
      <w:r w:rsidR="00A91DBE">
        <w:t>M$</w:t>
      </w:r>
      <w:r w:rsidR="00821DB7">
        <w:t>3.283.936.- donde se presentaron los Ingresos y Egresos de Ley SEP, Ley PIE, JUNJI, FAGEM y Administración General.</w:t>
      </w:r>
    </w:p>
    <w:p w:rsidR="00821DB7" w:rsidRDefault="00821DB7" w:rsidP="001642E0"/>
    <w:p w:rsidR="00821DB7" w:rsidRDefault="00821DB7" w:rsidP="001642E0">
      <w:r>
        <w:rPr>
          <w:b/>
        </w:rPr>
        <w:t xml:space="preserve">ACUERDO Nº </w:t>
      </w:r>
      <w:r w:rsidR="001642E0">
        <w:rPr>
          <w:b/>
        </w:rPr>
        <w:t xml:space="preserve">2662: </w:t>
      </w:r>
      <w:r w:rsidR="001642E0">
        <w:t>“</w:t>
      </w:r>
      <w:r w:rsidR="00A73968">
        <w:t xml:space="preserve">Por unanimidad de los Sres. </w:t>
      </w:r>
      <w:r w:rsidR="001642E0">
        <w:t>Concejales presente</w:t>
      </w:r>
      <w:r w:rsidR="000D2C97">
        <w:t>s</w:t>
      </w:r>
      <w:r w:rsidR="000A5A4E">
        <w:t>,</w:t>
      </w:r>
      <w:r w:rsidR="00A73968">
        <w:t xml:space="preserve"> se acuerda </w:t>
      </w:r>
      <w:r w:rsidR="001642E0">
        <w:t xml:space="preserve">aprobar el Presupuesto de Ingresos y Egresos del </w:t>
      </w:r>
      <w:r w:rsidR="00A73968">
        <w:t>S</w:t>
      </w:r>
      <w:r w:rsidR="001642E0">
        <w:t>ector Educación</w:t>
      </w:r>
      <w:r w:rsidR="00A73968">
        <w:t xml:space="preserve"> Municipal</w:t>
      </w:r>
      <w:r w:rsidR="001642E0">
        <w:t xml:space="preserve"> </w:t>
      </w:r>
      <w:r w:rsidR="00C74FC7">
        <w:t xml:space="preserve">2014, por un monto de M$3.283.936.- </w:t>
      </w:r>
      <w:r w:rsidR="00A73968">
        <w:t xml:space="preserve">en el que se incluyen </w:t>
      </w:r>
      <w:r w:rsidR="00C74FC7">
        <w:t xml:space="preserve">los Ingresos y Egresos de Ley SEP, Ley PIE, JUNJI, FAGEM y Administración General.”  </w:t>
      </w:r>
    </w:p>
    <w:p w:rsidR="000D2C97" w:rsidRDefault="000D2C97" w:rsidP="001642E0"/>
    <w:p w:rsidR="000D2C97" w:rsidRPr="001642E0" w:rsidRDefault="00652D33" w:rsidP="001642E0">
      <w:r>
        <w:t>En el presente acuerdo, no se encontraba</w:t>
      </w:r>
      <w:r w:rsidR="005D549C">
        <w:t>n</w:t>
      </w:r>
      <w:r>
        <w:t xml:space="preserve"> presente la concejala Sra. Susana Pinto y el </w:t>
      </w:r>
      <w:r w:rsidR="000D2C97">
        <w:t>Concejal Sr.</w:t>
      </w:r>
      <w:r>
        <w:t xml:space="preserve"> Pedro</w:t>
      </w:r>
      <w:r w:rsidR="000D2C97">
        <w:t xml:space="preserve"> Caussade</w:t>
      </w:r>
      <w:r w:rsidR="00A73968">
        <w:t>, quién se excusó de asistir en la Sesión anterior</w:t>
      </w:r>
      <w:r w:rsidR="000D2C97">
        <w:t>.</w:t>
      </w:r>
    </w:p>
    <w:p w:rsidR="00821DB7" w:rsidRDefault="00821DB7" w:rsidP="001642E0">
      <w:pPr>
        <w:rPr>
          <w:b/>
        </w:rPr>
      </w:pPr>
    </w:p>
    <w:p w:rsidR="00821DB7" w:rsidRDefault="00821DB7" w:rsidP="001642E0">
      <w:pPr>
        <w:rPr>
          <w:b/>
        </w:rPr>
      </w:pPr>
    </w:p>
    <w:p w:rsidR="00821DB7" w:rsidRDefault="00821DB7" w:rsidP="001642E0">
      <w:r>
        <w:t xml:space="preserve">En nombre de Dios y de Casablanca se cierra la Sesión a las  </w:t>
      </w:r>
      <w:r w:rsidR="00657B76">
        <w:t>18</w:t>
      </w:r>
      <w:r w:rsidR="001147CD">
        <w:t>:40</w:t>
      </w:r>
      <w:r>
        <w:t xml:space="preserve">  Hrs.</w:t>
      </w:r>
    </w:p>
    <w:p w:rsidR="00821DB7" w:rsidRDefault="00821DB7" w:rsidP="001642E0"/>
    <w:p w:rsidR="00821DB7" w:rsidRDefault="00821DB7" w:rsidP="001642E0">
      <w:r>
        <w:rPr>
          <w:b/>
        </w:rPr>
        <w:t xml:space="preserve">Observaciones: 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21DB7" w:rsidRDefault="00821DB7" w:rsidP="00821DB7"/>
    <w:p w:rsidR="004003FA" w:rsidRDefault="004003FA" w:rsidP="00821DB7"/>
    <w:p w:rsidR="00821DB7" w:rsidRDefault="00821DB7" w:rsidP="00821DB7">
      <w:pPr>
        <w:jc w:val="center"/>
      </w:pPr>
    </w:p>
    <w:p w:rsidR="00821DB7" w:rsidRPr="00A83263" w:rsidRDefault="00821DB7" w:rsidP="00821DB7">
      <w:pPr>
        <w:jc w:val="center"/>
      </w:pPr>
      <w:r w:rsidRPr="00A83263">
        <w:t>______________________________________</w:t>
      </w:r>
    </w:p>
    <w:p w:rsidR="00821DB7" w:rsidRDefault="00821DB7" w:rsidP="00821DB7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821DB7" w:rsidRPr="00A83263" w:rsidRDefault="00821DB7" w:rsidP="00821DB7">
      <w:pPr>
        <w:jc w:val="center"/>
        <w:rPr>
          <w:lang w:val="pt-BR"/>
        </w:rPr>
      </w:pPr>
      <w:r>
        <w:rPr>
          <w:lang w:val="pt-BR"/>
        </w:rPr>
        <w:t>ALCALDE DE CASABLANCA</w:t>
      </w:r>
    </w:p>
    <w:p w:rsidR="00821DB7" w:rsidRDefault="00821DB7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Pr="00A83263" w:rsidRDefault="00821DB7" w:rsidP="00821DB7">
      <w:pPr>
        <w:jc w:val="center"/>
        <w:rPr>
          <w:lang w:val="pt-BR"/>
        </w:rPr>
      </w:pPr>
    </w:p>
    <w:p w:rsidR="00821DB7" w:rsidRPr="00A83263" w:rsidRDefault="00821DB7" w:rsidP="00821DB7">
      <w:pPr>
        <w:jc w:val="center"/>
        <w:rPr>
          <w:lang w:val="pt-BR"/>
        </w:rPr>
      </w:pPr>
      <w:r w:rsidRPr="00A83263">
        <w:rPr>
          <w:lang w:val="pt-BR"/>
        </w:rPr>
        <w:t>______________________________________</w:t>
      </w:r>
    </w:p>
    <w:p w:rsidR="00821DB7" w:rsidRPr="00A83263" w:rsidRDefault="00821DB7" w:rsidP="00821DB7">
      <w:pPr>
        <w:jc w:val="center"/>
        <w:rPr>
          <w:lang w:val="pt-BR"/>
        </w:rPr>
      </w:pPr>
      <w:r>
        <w:rPr>
          <w:lang w:val="pt-BR"/>
        </w:rPr>
        <w:t>KAREN ORDOÑEZ URZÚA</w:t>
      </w:r>
    </w:p>
    <w:p w:rsidR="00821DB7" w:rsidRDefault="00821DB7" w:rsidP="00821DB7">
      <w:pPr>
        <w:jc w:val="center"/>
        <w:rPr>
          <w:lang w:val="pt-BR"/>
        </w:rPr>
      </w:pPr>
      <w:r>
        <w:rPr>
          <w:lang w:val="pt-BR"/>
        </w:rPr>
        <w:t>CONCEJALA</w:t>
      </w:r>
    </w:p>
    <w:p w:rsidR="00821DB7" w:rsidRDefault="00821DB7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Pr="00A83263" w:rsidRDefault="004003FA" w:rsidP="00821DB7">
      <w:pPr>
        <w:jc w:val="center"/>
        <w:rPr>
          <w:lang w:val="pt-BR"/>
        </w:rPr>
      </w:pPr>
    </w:p>
    <w:p w:rsidR="00821DB7" w:rsidRPr="00A83263" w:rsidRDefault="00821DB7" w:rsidP="00821DB7">
      <w:pPr>
        <w:jc w:val="center"/>
      </w:pPr>
      <w:r w:rsidRPr="00A83263">
        <w:t>__________________________________</w:t>
      </w:r>
    </w:p>
    <w:p w:rsidR="00821DB7" w:rsidRPr="00A83263" w:rsidRDefault="00821DB7" w:rsidP="00821DB7">
      <w:pPr>
        <w:jc w:val="center"/>
      </w:pPr>
      <w:r>
        <w:t>ILSE PONCE ALVAREZ</w:t>
      </w:r>
    </w:p>
    <w:p w:rsidR="00821DB7" w:rsidRDefault="00821DB7" w:rsidP="00821DB7">
      <w:pPr>
        <w:jc w:val="center"/>
      </w:pPr>
      <w:r>
        <w:t>CONCEJALA</w:t>
      </w:r>
    </w:p>
    <w:p w:rsidR="00821DB7" w:rsidRDefault="00821DB7" w:rsidP="00821DB7">
      <w:pPr>
        <w:jc w:val="center"/>
      </w:pPr>
    </w:p>
    <w:p w:rsidR="00821DB7" w:rsidRDefault="00821DB7" w:rsidP="00821DB7">
      <w:pPr>
        <w:jc w:val="center"/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Pr="00A83263" w:rsidRDefault="00821DB7" w:rsidP="00821DB7">
      <w:pPr>
        <w:jc w:val="center"/>
      </w:pPr>
      <w:r w:rsidRPr="00A83263">
        <w:t>____________________________________</w:t>
      </w:r>
    </w:p>
    <w:p w:rsidR="00821DB7" w:rsidRPr="00A83263" w:rsidRDefault="00821DB7" w:rsidP="00821DB7">
      <w:pPr>
        <w:jc w:val="center"/>
      </w:pPr>
      <w:r>
        <w:t>PATRICIA ESTER DIAZ SILVA</w:t>
      </w:r>
    </w:p>
    <w:p w:rsidR="00821DB7" w:rsidRPr="00A83263" w:rsidRDefault="00821DB7" w:rsidP="00821DB7">
      <w:pPr>
        <w:jc w:val="center"/>
      </w:pPr>
      <w:r>
        <w:t>CONCEJALA</w:t>
      </w:r>
    </w:p>
    <w:p w:rsidR="00821DB7" w:rsidRDefault="00821DB7" w:rsidP="00821DB7">
      <w:pPr>
        <w:jc w:val="center"/>
      </w:pPr>
    </w:p>
    <w:p w:rsidR="00821DB7" w:rsidRDefault="00821DB7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Default="00821DB7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4003FA" w:rsidRDefault="004003FA" w:rsidP="00821DB7">
      <w:pPr>
        <w:jc w:val="center"/>
        <w:rPr>
          <w:lang w:val="pt-BR"/>
        </w:rPr>
      </w:pPr>
    </w:p>
    <w:p w:rsidR="00821DB7" w:rsidRPr="00A83263" w:rsidRDefault="00821DB7" w:rsidP="00821DB7">
      <w:pPr>
        <w:jc w:val="center"/>
      </w:pPr>
      <w:r w:rsidRPr="00A83263">
        <w:t>__________________________________</w:t>
      </w:r>
    </w:p>
    <w:p w:rsidR="00821DB7" w:rsidRPr="00A83263" w:rsidRDefault="00821DB7" w:rsidP="00821DB7">
      <w:pPr>
        <w:jc w:val="center"/>
      </w:pPr>
      <w:r>
        <w:t>MAURICIO PALACIOS PEREZ</w:t>
      </w:r>
    </w:p>
    <w:p w:rsidR="00821DB7" w:rsidRDefault="00821DB7" w:rsidP="00821DB7">
      <w:pPr>
        <w:jc w:val="center"/>
      </w:pPr>
      <w:r>
        <w:t>CONCEJAL</w:t>
      </w:r>
    </w:p>
    <w:p w:rsidR="00821DB7" w:rsidRDefault="00821DB7" w:rsidP="00821DB7">
      <w:pPr>
        <w:jc w:val="center"/>
      </w:pPr>
    </w:p>
    <w:p w:rsidR="00821DB7" w:rsidRDefault="00821DB7" w:rsidP="00821DB7">
      <w:pPr>
        <w:jc w:val="center"/>
      </w:pPr>
    </w:p>
    <w:p w:rsidR="004003FA" w:rsidRDefault="004003FA" w:rsidP="00821DB7">
      <w:pPr>
        <w:jc w:val="center"/>
      </w:pPr>
    </w:p>
    <w:p w:rsidR="004003FA" w:rsidRDefault="004003FA" w:rsidP="00821DB7">
      <w:pPr>
        <w:jc w:val="center"/>
      </w:pPr>
    </w:p>
    <w:p w:rsidR="004003FA" w:rsidRDefault="004003FA" w:rsidP="00821DB7">
      <w:pPr>
        <w:jc w:val="center"/>
      </w:pPr>
    </w:p>
    <w:p w:rsidR="00821DB7" w:rsidRDefault="00821DB7" w:rsidP="004003FA">
      <w:pPr>
        <w:jc w:val="center"/>
      </w:pPr>
    </w:p>
    <w:p w:rsidR="00821DB7" w:rsidRPr="00A83263" w:rsidRDefault="00821DB7" w:rsidP="004003FA">
      <w:pPr>
        <w:jc w:val="center"/>
      </w:pPr>
      <w:r w:rsidRPr="00A83263">
        <w:t>____________________________________</w:t>
      </w:r>
      <w:r>
        <w:t>___</w:t>
      </w:r>
    </w:p>
    <w:p w:rsidR="00821DB7" w:rsidRPr="00A83263" w:rsidRDefault="00821DB7" w:rsidP="004003FA">
      <w:pPr>
        <w:jc w:val="center"/>
      </w:pPr>
      <w:r w:rsidRPr="00A83263">
        <w:t>LEONEL HTO. BUSTAMANTE GONZALEZ</w:t>
      </w:r>
    </w:p>
    <w:p w:rsidR="00821DB7" w:rsidRPr="00821DB7" w:rsidRDefault="00821DB7" w:rsidP="004003FA">
      <w:pPr>
        <w:jc w:val="center"/>
        <w:rPr>
          <w:b/>
        </w:rPr>
      </w:pPr>
      <w:r w:rsidRPr="00A83263">
        <w:t>SECRETARIO MUNICIP</w:t>
      </w:r>
      <w:r w:rsidR="004003FA">
        <w:t>AL</w:t>
      </w:r>
    </w:p>
    <w:sectPr w:rsidR="00821DB7" w:rsidRPr="00821DB7" w:rsidSect="00555A8E">
      <w:footerReference w:type="default" r:id="rId6"/>
      <w:pgSz w:w="12242" w:h="18711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41" w:rsidRDefault="00EA6E41" w:rsidP="00555A8E">
      <w:r>
        <w:separator/>
      </w:r>
    </w:p>
    <w:p w:rsidR="00EA6E41" w:rsidRDefault="00EA6E41"/>
  </w:endnote>
  <w:endnote w:type="continuationSeparator" w:id="0">
    <w:p w:rsidR="00EA6E41" w:rsidRDefault="00EA6E41" w:rsidP="00555A8E">
      <w:r>
        <w:continuationSeparator/>
      </w:r>
    </w:p>
    <w:p w:rsidR="00EA6E41" w:rsidRDefault="00EA6E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454"/>
      <w:docPartObj>
        <w:docPartGallery w:val="Page Numbers (Bottom of Page)"/>
        <w:docPartUnique/>
      </w:docPartObj>
    </w:sdtPr>
    <w:sdtContent>
      <w:p w:rsidR="001642E0" w:rsidRDefault="00C22EBD" w:rsidP="00555A8E">
        <w:pPr>
          <w:pStyle w:val="Piedepgina"/>
          <w:jc w:val="center"/>
        </w:pPr>
        <w:fldSimple w:instr=" PAGE   \* MERGEFORMAT ">
          <w:r w:rsidR="0029469D">
            <w:rPr>
              <w:noProof/>
            </w:rPr>
            <w:t>2</w:t>
          </w:r>
        </w:fldSimple>
      </w:p>
    </w:sdtContent>
  </w:sdt>
  <w:p w:rsidR="001642E0" w:rsidRDefault="001642E0">
    <w:pPr>
      <w:pStyle w:val="Piedepgina"/>
    </w:pPr>
  </w:p>
  <w:p w:rsidR="001642E0" w:rsidRDefault="001642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41" w:rsidRDefault="00EA6E41" w:rsidP="00555A8E">
      <w:r>
        <w:separator/>
      </w:r>
    </w:p>
    <w:p w:rsidR="00EA6E41" w:rsidRDefault="00EA6E41"/>
  </w:footnote>
  <w:footnote w:type="continuationSeparator" w:id="0">
    <w:p w:rsidR="00EA6E41" w:rsidRDefault="00EA6E41" w:rsidP="00555A8E">
      <w:r>
        <w:continuationSeparator/>
      </w:r>
    </w:p>
    <w:p w:rsidR="00EA6E41" w:rsidRDefault="00EA6E4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7E9"/>
    <w:rsid w:val="00031E5E"/>
    <w:rsid w:val="00062CA8"/>
    <w:rsid w:val="0007440A"/>
    <w:rsid w:val="000A5A4E"/>
    <w:rsid w:val="000A5B4F"/>
    <w:rsid w:val="000D2C97"/>
    <w:rsid w:val="000F3F8C"/>
    <w:rsid w:val="001147CD"/>
    <w:rsid w:val="0014056A"/>
    <w:rsid w:val="001642E0"/>
    <w:rsid w:val="002842CB"/>
    <w:rsid w:val="0029469D"/>
    <w:rsid w:val="004003FA"/>
    <w:rsid w:val="0041480D"/>
    <w:rsid w:val="00455B32"/>
    <w:rsid w:val="00471843"/>
    <w:rsid w:val="004856B2"/>
    <w:rsid w:val="00494F4A"/>
    <w:rsid w:val="004B55B5"/>
    <w:rsid w:val="00525FFA"/>
    <w:rsid w:val="00555A8E"/>
    <w:rsid w:val="0056731F"/>
    <w:rsid w:val="005B5505"/>
    <w:rsid w:val="005D549C"/>
    <w:rsid w:val="005E3B3C"/>
    <w:rsid w:val="00601A6B"/>
    <w:rsid w:val="006223B2"/>
    <w:rsid w:val="00652D33"/>
    <w:rsid w:val="00657B76"/>
    <w:rsid w:val="00683211"/>
    <w:rsid w:val="00746713"/>
    <w:rsid w:val="00770011"/>
    <w:rsid w:val="007B4DE5"/>
    <w:rsid w:val="007F3429"/>
    <w:rsid w:val="00821DB7"/>
    <w:rsid w:val="008425C4"/>
    <w:rsid w:val="00865865"/>
    <w:rsid w:val="00905BC6"/>
    <w:rsid w:val="00906031"/>
    <w:rsid w:val="00932042"/>
    <w:rsid w:val="009519B7"/>
    <w:rsid w:val="00960B70"/>
    <w:rsid w:val="009B00ED"/>
    <w:rsid w:val="009B44C7"/>
    <w:rsid w:val="009C019A"/>
    <w:rsid w:val="00A73968"/>
    <w:rsid w:val="00A91DBE"/>
    <w:rsid w:val="00AA67E9"/>
    <w:rsid w:val="00AC4A61"/>
    <w:rsid w:val="00B35C27"/>
    <w:rsid w:val="00B87C99"/>
    <w:rsid w:val="00BA345A"/>
    <w:rsid w:val="00BC2084"/>
    <w:rsid w:val="00BD4AF2"/>
    <w:rsid w:val="00BF5F86"/>
    <w:rsid w:val="00C14AA9"/>
    <w:rsid w:val="00C22EBD"/>
    <w:rsid w:val="00C7350D"/>
    <w:rsid w:val="00C74858"/>
    <w:rsid w:val="00C74FC7"/>
    <w:rsid w:val="00C8323E"/>
    <w:rsid w:val="00D00BCF"/>
    <w:rsid w:val="00D1100F"/>
    <w:rsid w:val="00DD1E98"/>
    <w:rsid w:val="00DE0186"/>
    <w:rsid w:val="00EA5383"/>
    <w:rsid w:val="00EA6E41"/>
    <w:rsid w:val="00EE2D7A"/>
    <w:rsid w:val="00F223A6"/>
    <w:rsid w:val="00F2254E"/>
    <w:rsid w:val="00F8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A67E9"/>
    <w:pPr>
      <w:tabs>
        <w:tab w:val="left" w:pos="284"/>
        <w:tab w:val="left" w:pos="1560"/>
      </w:tabs>
      <w:spacing w:after="0" w:line="240" w:lineRule="auto"/>
      <w:jc w:val="both"/>
    </w:pPr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5A8E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5A8E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5A8E"/>
    <w:pPr>
      <w:tabs>
        <w:tab w:val="clear" w:pos="284"/>
        <w:tab w:val="clear" w:pos="1560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A8E"/>
    <w:rPr>
      <w:rFonts w:ascii="Times New Roman" w:eastAsia="+mn-ea" w:hAnsi="Times New Roman" w:cs="Estrangelo Edessa"/>
      <w:bCs/>
      <w:kern w:val="24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80</cp:revision>
  <dcterms:created xsi:type="dcterms:W3CDTF">2013-12-12T12:15:00Z</dcterms:created>
  <dcterms:modified xsi:type="dcterms:W3CDTF">2013-12-12T19:27:00Z</dcterms:modified>
</cp:coreProperties>
</file>